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710D67BB" w:rsidR="00B739C0" w:rsidRPr="00ED43A9" w:rsidRDefault="003D1EAC" w:rsidP="00ED43A9">
            <w:pPr>
              <w:pStyle w:val="a6"/>
            </w:pPr>
            <w:r>
              <w:t>обществознание</w:t>
            </w:r>
          </w:p>
        </w:tc>
        <w:tc>
          <w:tcPr>
            <w:tcW w:w="7015" w:type="dxa"/>
          </w:tcPr>
          <w:p w14:paraId="18F9F6BB" w14:textId="271CD356" w:rsidR="00B739C0" w:rsidRPr="00ED43A9" w:rsidRDefault="003D1EAC" w:rsidP="00ED43A9">
            <w:pPr>
              <w:pStyle w:val="a6"/>
            </w:pPr>
            <w:r w:rsidRPr="007D0314">
              <w:rPr>
                <w:rFonts w:ascii="Arial" w:hAnsi="Arial" w:cs="Arial"/>
                <w:color w:val="000000"/>
                <w:shd w:val="clear" w:color="auto" w:fill="FFFFFF"/>
              </w:rPr>
              <w:t xml:space="preserve">Подготовка к контрольной работе, повторить  главу "Экономическая жизнь общества" </w:t>
            </w:r>
            <w:r w:rsidRPr="007D0314">
              <w:rPr>
                <w:rFonts w:ascii="Arial" w:hAnsi="Arial" w:cs="Arial"/>
                <w:color w:val="000000"/>
                <w:shd w:val="clear" w:color="auto" w:fill="F4F4F4"/>
              </w:rPr>
              <w:t>§</w:t>
            </w:r>
            <w:r w:rsidRPr="007D0314">
              <w:rPr>
                <w:rFonts w:ascii="Arial" w:hAnsi="Arial" w:cs="Arial"/>
                <w:color w:val="000000"/>
                <w:shd w:val="clear" w:color="auto" w:fill="FFFFFF"/>
              </w:rPr>
              <w:t xml:space="preserve"> 1-12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2200DB10" w:rsidR="00B739C0" w:rsidRPr="009B407F" w:rsidRDefault="00BE64C9" w:rsidP="00ED43A9">
            <w:pPr>
              <w:pStyle w:val="a6"/>
            </w:pPr>
            <w:r>
              <w:t>история</w:t>
            </w:r>
          </w:p>
        </w:tc>
        <w:tc>
          <w:tcPr>
            <w:tcW w:w="7015" w:type="dxa"/>
          </w:tcPr>
          <w:p w14:paraId="480000A9" w14:textId="79B0F404" w:rsidR="005A6B2A" w:rsidRPr="00ED43A9" w:rsidRDefault="00BE64C9" w:rsidP="00ED43A9">
            <w:pPr>
              <w:pStyle w:val="a6"/>
              <w:rPr>
                <w:color w:val="2C2D2E"/>
              </w:rPr>
            </w:pPr>
            <w:r w:rsidRPr="007D0314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7D0314">
              <w:rPr>
                <w:rFonts w:ascii="Arial" w:hAnsi="Arial" w:cs="Arial"/>
                <w:color w:val="000000"/>
                <w:shd w:val="clear" w:color="auto" w:fill="F4F4F4"/>
              </w:rPr>
              <w:t>§29 читать, вопросы к параграфу, сообщение о деятелях культуры в послевоенное время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2A5571DF" w:rsidR="00B739C0" w:rsidRPr="00ED43A9" w:rsidRDefault="00E14143" w:rsidP="00ED43A9">
            <w:pPr>
              <w:pStyle w:val="a6"/>
            </w:pPr>
            <w:r>
              <w:t>география</w:t>
            </w:r>
          </w:p>
        </w:tc>
        <w:tc>
          <w:tcPr>
            <w:tcW w:w="7015" w:type="dxa"/>
          </w:tcPr>
          <w:p w14:paraId="74B79CC3" w14:textId="23A57092" w:rsidR="00B739C0" w:rsidRPr="00ED43A9" w:rsidRDefault="00E14143" w:rsidP="00ED43A9">
            <w:pPr>
              <w:pStyle w:val="a6"/>
            </w:pPr>
            <w:r w:rsidRPr="00E14143">
              <w:t>выполнить конспект темы:</w:t>
            </w:r>
            <w:r w:rsidR="00603294">
              <w:t xml:space="preserve"> </w:t>
            </w:r>
            <w:r w:rsidRPr="00E14143">
              <w:t>Население Зарубежной Азии, прислать в скайп.</w:t>
            </w: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16F81B04" w:rsidR="004A5EEE" w:rsidRPr="00ED43A9" w:rsidRDefault="00493937" w:rsidP="00ED43A9">
            <w:pPr>
              <w:pStyle w:val="a6"/>
            </w:pPr>
            <w:r>
              <w:t>геометрия</w:t>
            </w:r>
          </w:p>
        </w:tc>
        <w:tc>
          <w:tcPr>
            <w:tcW w:w="7015" w:type="dxa"/>
          </w:tcPr>
          <w:p w14:paraId="4496B96E" w14:textId="2E92CBBC" w:rsidR="004A5EEE" w:rsidRPr="00ED43A9" w:rsidRDefault="00493937" w:rsidP="00ED43A9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решить задачи в тетради</w:t>
            </w: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4684F9A8" w:rsidR="004A5EEE" w:rsidRPr="00ED43A9" w:rsidRDefault="0040629E" w:rsidP="00ED43A9">
            <w:pPr>
              <w:pStyle w:val="a6"/>
            </w:pPr>
            <w:r>
              <w:t>Математика ЭК</w:t>
            </w:r>
          </w:p>
        </w:tc>
        <w:tc>
          <w:tcPr>
            <w:tcW w:w="7015" w:type="dxa"/>
          </w:tcPr>
          <w:p w14:paraId="27A2410B" w14:textId="24F9CA10" w:rsidR="004A5EEE" w:rsidRPr="00ED43A9" w:rsidRDefault="0040629E" w:rsidP="00ED43A9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решить тренировочный вариант на сайте РЕШУ ЕГЭ</w:t>
            </w: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14D46"/>
    <w:rsid w:val="0017646C"/>
    <w:rsid w:val="001D0FEE"/>
    <w:rsid w:val="002446BD"/>
    <w:rsid w:val="002B0E75"/>
    <w:rsid w:val="002B37A1"/>
    <w:rsid w:val="002C0E2D"/>
    <w:rsid w:val="002D6FED"/>
    <w:rsid w:val="00303CB5"/>
    <w:rsid w:val="003115B9"/>
    <w:rsid w:val="003B3728"/>
    <w:rsid w:val="003B459F"/>
    <w:rsid w:val="003D1EAC"/>
    <w:rsid w:val="0040629E"/>
    <w:rsid w:val="00422CD2"/>
    <w:rsid w:val="00433B4C"/>
    <w:rsid w:val="00476A8B"/>
    <w:rsid w:val="00493937"/>
    <w:rsid w:val="004A5EEE"/>
    <w:rsid w:val="004C209B"/>
    <w:rsid w:val="004D3AEF"/>
    <w:rsid w:val="00505866"/>
    <w:rsid w:val="00505889"/>
    <w:rsid w:val="00542086"/>
    <w:rsid w:val="00553978"/>
    <w:rsid w:val="00563591"/>
    <w:rsid w:val="005754D3"/>
    <w:rsid w:val="0058112F"/>
    <w:rsid w:val="005A6B2A"/>
    <w:rsid w:val="005A741C"/>
    <w:rsid w:val="005C74C9"/>
    <w:rsid w:val="00603294"/>
    <w:rsid w:val="006A34D8"/>
    <w:rsid w:val="006C428B"/>
    <w:rsid w:val="007032EA"/>
    <w:rsid w:val="007C49C6"/>
    <w:rsid w:val="008137F8"/>
    <w:rsid w:val="0081539B"/>
    <w:rsid w:val="00817463"/>
    <w:rsid w:val="00857C97"/>
    <w:rsid w:val="008A3FE4"/>
    <w:rsid w:val="008D20F7"/>
    <w:rsid w:val="008D32D9"/>
    <w:rsid w:val="008F3C14"/>
    <w:rsid w:val="0097799F"/>
    <w:rsid w:val="009A1D01"/>
    <w:rsid w:val="009A3470"/>
    <w:rsid w:val="009B407F"/>
    <w:rsid w:val="00A659EA"/>
    <w:rsid w:val="00A66205"/>
    <w:rsid w:val="00A770A9"/>
    <w:rsid w:val="00AE44BC"/>
    <w:rsid w:val="00B40BAF"/>
    <w:rsid w:val="00B739C0"/>
    <w:rsid w:val="00B81A1D"/>
    <w:rsid w:val="00B841FB"/>
    <w:rsid w:val="00BE64C9"/>
    <w:rsid w:val="00BF1931"/>
    <w:rsid w:val="00C121C5"/>
    <w:rsid w:val="00C93C73"/>
    <w:rsid w:val="00CC31F0"/>
    <w:rsid w:val="00CD5998"/>
    <w:rsid w:val="00CF59A5"/>
    <w:rsid w:val="00D3031B"/>
    <w:rsid w:val="00D44338"/>
    <w:rsid w:val="00E05FCD"/>
    <w:rsid w:val="00E14143"/>
    <w:rsid w:val="00E91E55"/>
    <w:rsid w:val="00E93E32"/>
    <w:rsid w:val="00EA0C28"/>
    <w:rsid w:val="00EA1B9A"/>
    <w:rsid w:val="00ED43A9"/>
    <w:rsid w:val="00F54D16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82</cp:revision>
  <dcterms:created xsi:type="dcterms:W3CDTF">2021-11-08T03:09:00Z</dcterms:created>
  <dcterms:modified xsi:type="dcterms:W3CDTF">2021-12-07T05:06:00Z</dcterms:modified>
</cp:coreProperties>
</file>