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786"/>
        <w:gridCol w:w="3040"/>
        <w:gridCol w:w="6090"/>
      </w:tblGrid>
      <w:tr w:rsidR="00CB66ED" w14:paraId="238099B1" w14:textId="77777777" w:rsidTr="00DD00F5">
        <w:tc>
          <w:tcPr>
            <w:tcW w:w="1786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3040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6090" w:type="dxa"/>
          </w:tcPr>
          <w:p w14:paraId="78F32934" w14:textId="335E10A8" w:rsidR="00CB66ED" w:rsidRDefault="00CB66ED">
            <w:r>
              <w:t>10Б</w:t>
            </w:r>
          </w:p>
        </w:tc>
      </w:tr>
      <w:tr w:rsidR="00D66323" w14:paraId="153BE037" w14:textId="77777777" w:rsidTr="00DD00F5">
        <w:tc>
          <w:tcPr>
            <w:tcW w:w="1786" w:type="dxa"/>
          </w:tcPr>
          <w:p w14:paraId="6F0ACE09" w14:textId="7A97E769" w:rsidR="00D66323" w:rsidRDefault="00D66323" w:rsidP="00D66323">
            <w:r>
              <w:t>литература</w:t>
            </w:r>
          </w:p>
        </w:tc>
        <w:tc>
          <w:tcPr>
            <w:tcW w:w="3040" w:type="dxa"/>
          </w:tcPr>
          <w:p w14:paraId="0C8F26EF" w14:textId="77777777" w:rsidR="00D66323" w:rsidRDefault="00D66323" w:rsidP="00D66323"/>
        </w:tc>
        <w:tc>
          <w:tcPr>
            <w:tcW w:w="6090" w:type="dxa"/>
          </w:tcPr>
          <w:p w14:paraId="6AD55572" w14:textId="1BB5FABD" w:rsidR="00D66323" w:rsidRDefault="00D66323" w:rsidP="00D66323">
            <w:r w:rsidRPr="006A0E3D">
              <w:rPr>
                <w:rFonts w:ascii="Arial" w:eastAsia="Calibri" w:hAnsi="Arial" w:cs="Arial"/>
                <w:sz w:val="28"/>
                <w:szCs w:val="20"/>
              </w:rPr>
              <w:t xml:space="preserve">Раскольников среди униженных и оскорбленных. </w:t>
            </w:r>
            <w:r w:rsidRPr="006A0E3D">
              <w:rPr>
                <w:rFonts w:ascii="Arial" w:hAnsi="Arial" w:cs="Arial"/>
                <w:sz w:val="28"/>
                <w:szCs w:val="20"/>
              </w:rPr>
              <w:t>Теория Раскольникова и её истоки. История преступления и наказания Родиона Раскольникова</w:t>
            </w:r>
          </w:p>
        </w:tc>
      </w:tr>
      <w:tr w:rsidR="009D5CA3" w14:paraId="3BE1DC69" w14:textId="77777777" w:rsidTr="00FA6E04">
        <w:tc>
          <w:tcPr>
            <w:tcW w:w="1786" w:type="dxa"/>
          </w:tcPr>
          <w:p w14:paraId="7619DC3B" w14:textId="5726BED1" w:rsidR="009D5CA3" w:rsidRDefault="009D5CA3" w:rsidP="00D66323">
            <w:r>
              <w:t>Математика предметный курс</w:t>
            </w:r>
          </w:p>
        </w:tc>
        <w:tc>
          <w:tcPr>
            <w:tcW w:w="9130" w:type="dxa"/>
            <w:gridSpan w:val="2"/>
          </w:tcPr>
          <w:p w14:paraId="25229CB0" w14:textId="4F0482D5" w:rsidR="009D5CA3" w:rsidRDefault="009D5CA3" w:rsidP="009D5CA3">
            <w:pPr>
              <w:jc w:val="center"/>
            </w:pPr>
            <w:r w:rsidRPr="009D5CA3">
              <w:t>задачи в тетради</w:t>
            </w:r>
          </w:p>
        </w:tc>
      </w:tr>
      <w:tr w:rsidR="00D66323" w14:paraId="64933F59" w14:textId="77777777" w:rsidTr="00DD00F5">
        <w:tc>
          <w:tcPr>
            <w:tcW w:w="1786" w:type="dxa"/>
          </w:tcPr>
          <w:p w14:paraId="4A4C8827" w14:textId="3F096077" w:rsidR="00D66323" w:rsidRDefault="006A4C3E" w:rsidP="00D66323">
            <w:r>
              <w:t>история</w:t>
            </w:r>
          </w:p>
        </w:tc>
        <w:tc>
          <w:tcPr>
            <w:tcW w:w="3040" w:type="dxa"/>
          </w:tcPr>
          <w:p w14:paraId="75102731" w14:textId="1FA82D19" w:rsidR="00D66323" w:rsidRDefault="006A4C3E" w:rsidP="00D66323">
            <w:r w:rsidRPr="006A4C3E">
              <w:t>​повторить основные понятия по темам "Индустриализация и коллективизация"</w:t>
            </w:r>
          </w:p>
        </w:tc>
        <w:tc>
          <w:tcPr>
            <w:tcW w:w="6090" w:type="dxa"/>
          </w:tcPr>
          <w:p w14:paraId="07BC79A4" w14:textId="77777777" w:rsidR="00D66323" w:rsidRDefault="00D66323" w:rsidP="00D66323"/>
        </w:tc>
      </w:tr>
      <w:tr w:rsidR="00D66323" w14:paraId="1BDFFC7D" w14:textId="77777777" w:rsidTr="00DD00F5">
        <w:tc>
          <w:tcPr>
            <w:tcW w:w="1786" w:type="dxa"/>
          </w:tcPr>
          <w:p w14:paraId="2BDDF7D2" w14:textId="3F9664D0" w:rsidR="00D66323" w:rsidRDefault="00091D87" w:rsidP="00D66323">
            <w:r>
              <w:t>обществознание</w:t>
            </w:r>
          </w:p>
        </w:tc>
        <w:tc>
          <w:tcPr>
            <w:tcW w:w="3040" w:type="dxa"/>
          </w:tcPr>
          <w:p w14:paraId="7D78FA3E" w14:textId="447C2BD1" w:rsidR="00D66323" w:rsidRDefault="00091D87" w:rsidP="00D66323">
            <w:r w:rsidRPr="00091D87">
              <w:t>​§22, учить основания приобретения гражданства"</w:t>
            </w:r>
          </w:p>
        </w:tc>
        <w:tc>
          <w:tcPr>
            <w:tcW w:w="6090" w:type="dxa"/>
          </w:tcPr>
          <w:p w14:paraId="25251D41" w14:textId="77777777" w:rsidR="00D66323" w:rsidRDefault="00D66323" w:rsidP="00D66323"/>
        </w:tc>
      </w:tr>
      <w:tr w:rsidR="00D66323" w14:paraId="1F963B7E" w14:textId="77777777" w:rsidTr="00DD00F5">
        <w:tc>
          <w:tcPr>
            <w:tcW w:w="1786" w:type="dxa"/>
          </w:tcPr>
          <w:p w14:paraId="6224AFAF" w14:textId="029AE1B4" w:rsidR="00D66323" w:rsidRDefault="009C7E60" w:rsidP="00D66323">
            <w:r>
              <w:t>биология</w:t>
            </w:r>
          </w:p>
        </w:tc>
        <w:tc>
          <w:tcPr>
            <w:tcW w:w="3040" w:type="dxa"/>
          </w:tcPr>
          <w:p w14:paraId="3474C4FC" w14:textId="77777777" w:rsidR="00D66323" w:rsidRDefault="00D66323" w:rsidP="00D66323"/>
        </w:tc>
        <w:tc>
          <w:tcPr>
            <w:tcW w:w="6090" w:type="dxa"/>
          </w:tcPr>
          <w:p w14:paraId="7EB5CD69" w14:textId="6C3A491A" w:rsidR="00D66323" w:rsidRDefault="009C7E60" w:rsidP="00D66323">
            <w:r>
              <w:rPr>
                <w:color w:val="000000"/>
                <w:sz w:val="27"/>
                <w:szCs w:val="27"/>
              </w:rPr>
              <w:t>§ 30 читать, выполнить тест, прислать результат https://onlinetestpad.com/ru/testview/265856-osnovnye-zakonomernosti-nasledstvennosti</w:t>
            </w:r>
          </w:p>
        </w:tc>
      </w:tr>
      <w:tr w:rsidR="00D66323" w14:paraId="6C88312D" w14:textId="77777777" w:rsidTr="00DD00F5">
        <w:tc>
          <w:tcPr>
            <w:tcW w:w="1786" w:type="dxa"/>
          </w:tcPr>
          <w:p w14:paraId="4770EB75" w14:textId="77777777" w:rsidR="00D66323" w:rsidRDefault="00D66323" w:rsidP="00D66323"/>
        </w:tc>
        <w:tc>
          <w:tcPr>
            <w:tcW w:w="3040" w:type="dxa"/>
          </w:tcPr>
          <w:p w14:paraId="5205CEE7" w14:textId="77777777" w:rsidR="00D66323" w:rsidRDefault="00D66323" w:rsidP="00D66323"/>
        </w:tc>
        <w:tc>
          <w:tcPr>
            <w:tcW w:w="6090" w:type="dxa"/>
          </w:tcPr>
          <w:p w14:paraId="43DF673C" w14:textId="77777777" w:rsidR="00D66323" w:rsidRDefault="00D66323" w:rsidP="00D66323"/>
        </w:tc>
      </w:tr>
      <w:tr w:rsidR="00D66323" w14:paraId="02B01D62" w14:textId="77777777" w:rsidTr="00DD00F5">
        <w:tc>
          <w:tcPr>
            <w:tcW w:w="1786" w:type="dxa"/>
          </w:tcPr>
          <w:p w14:paraId="16B78520" w14:textId="77777777" w:rsidR="00D66323" w:rsidRDefault="00D66323" w:rsidP="00D66323"/>
        </w:tc>
        <w:tc>
          <w:tcPr>
            <w:tcW w:w="3040" w:type="dxa"/>
          </w:tcPr>
          <w:p w14:paraId="197AEB74" w14:textId="77777777" w:rsidR="00D66323" w:rsidRDefault="00D66323" w:rsidP="00D66323"/>
        </w:tc>
        <w:tc>
          <w:tcPr>
            <w:tcW w:w="6090" w:type="dxa"/>
          </w:tcPr>
          <w:p w14:paraId="1BA777EA" w14:textId="77777777" w:rsidR="00D66323" w:rsidRDefault="00D66323" w:rsidP="00D66323"/>
        </w:tc>
      </w:tr>
      <w:tr w:rsidR="00D66323" w14:paraId="723C4505" w14:textId="77777777" w:rsidTr="00DD00F5">
        <w:tc>
          <w:tcPr>
            <w:tcW w:w="1786" w:type="dxa"/>
          </w:tcPr>
          <w:p w14:paraId="00F3ED7A" w14:textId="77777777" w:rsidR="00D66323" w:rsidRDefault="00D66323" w:rsidP="00D66323"/>
        </w:tc>
        <w:tc>
          <w:tcPr>
            <w:tcW w:w="3040" w:type="dxa"/>
          </w:tcPr>
          <w:p w14:paraId="28EA1F70" w14:textId="77777777" w:rsidR="00D66323" w:rsidRDefault="00D66323" w:rsidP="00D66323"/>
        </w:tc>
        <w:tc>
          <w:tcPr>
            <w:tcW w:w="6090" w:type="dxa"/>
          </w:tcPr>
          <w:p w14:paraId="38C4D56B" w14:textId="77777777" w:rsidR="00D66323" w:rsidRDefault="00D66323" w:rsidP="00D66323"/>
        </w:tc>
      </w:tr>
      <w:tr w:rsidR="00D66323" w14:paraId="3A41A841" w14:textId="77777777" w:rsidTr="00DD00F5">
        <w:tc>
          <w:tcPr>
            <w:tcW w:w="1786" w:type="dxa"/>
          </w:tcPr>
          <w:p w14:paraId="17C286BD" w14:textId="77777777" w:rsidR="00D66323" w:rsidRDefault="00D66323" w:rsidP="00D66323"/>
        </w:tc>
        <w:tc>
          <w:tcPr>
            <w:tcW w:w="3040" w:type="dxa"/>
          </w:tcPr>
          <w:p w14:paraId="1CB7C299" w14:textId="77777777" w:rsidR="00D66323" w:rsidRDefault="00D66323" w:rsidP="00D66323"/>
        </w:tc>
        <w:tc>
          <w:tcPr>
            <w:tcW w:w="6090" w:type="dxa"/>
          </w:tcPr>
          <w:p w14:paraId="50B13B6D" w14:textId="77777777" w:rsidR="00D66323" w:rsidRDefault="00D66323" w:rsidP="00D66323"/>
        </w:tc>
      </w:tr>
      <w:tr w:rsidR="00D66323" w14:paraId="7F8414BA" w14:textId="77777777" w:rsidTr="00DD00F5">
        <w:tc>
          <w:tcPr>
            <w:tcW w:w="1786" w:type="dxa"/>
          </w:tcPr>
          <w:p w14:paraId="23AB21BB" w14:textId="77777777" w:rsidR="00D66323" w:rsidRDefault="00D66323" w:rsidP="00D66323"/>
        </w:tc>
        <w:tc>
          <w:tcPr>
            <w:tcW w:w="3040" w:type="dxa"/>
          </w:tcPr>
          <w:p w14:paraId="7739C7F1" w14:textId="77777777" w:rsidR="00D66323" w:rsidRDefault="00D66323" w:rsidP="00D66323"/>
        </w:tc>
        <w:tc>
          <w:tcPr>
            <w:tcW w:w="6090" w:type="dxa"/>
          </w:tcPr>
          <w:p w14:paraId="7EB84D8D" w14:textId="77777777" w:rsidR="00D66323" w:rsidRDefault="00D66323" w:rsidP="00D66323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73F0E"/>
    <w:rsid w:val="00091D87"/>
    <w:rsid w:val="000E0D64"/>
    <w:rsid w:val="001500B6"/>
    <w:rsid w:val="00242146"/>
    <w:rsid w:val="002A715F"/>
    <w:rsid w:val="002C0658"/>
    <w:rsid w:val="002D3AF3"/>
    <w:rsid w:val="00345DDC"/>
    <w:rsid w:val="00372421"/>
    <w:rsid w:val="003F502F"/>
    <w:rsid w:val="004019B3"/>
    <w:rsid w:val="00434B29"/>
    <w:rsid w:val="00457222"/>
    <w:rsid w:val="00475200"/>
    <w:rsid w:val="004C277C"/>
    <w:rsid w:val="004D2070"/>
    <w:rsid w:val="00506A9A"/>
    <w:rsid w:val="00541521"/>
    <w:rsid w:val="00570D45"/>
    <w:rsid w:val="005B52CC"/>
    <w:rsid w:val="005E1651"/>
    <w:rsid w:val="00600001"/>
    <w:rsid w:val="00600C8E"/>
    <w:rsid w:val="006646BA"/>
    <w:rsid w:val="006A4C3E"/>
    <w:rsid w:val="006C1DD4"/>
    <w:rsid w:val="00701CE2"/>
    <w:rsid w:val="0072151F"/>
    <w:rsid w:val="007242A9"/>
    <w:rsid w:val="00736D46"/>
    <w:rsid w:val="007457C8"/>
    <w:rsid w:val="0078066B"/>
    <w:rsid w:val="00786B94"/>
    <w:rsid w:val="007B7BDF"/>
    <w:rsid w:val="007E2D5A"/>
    <w:rsid w:val="007E5998"/>
    <w:rsid w:val="00836073"/>
    <w:rsid w:val="00837FA9"/>
    <w:rsid w:val="008A1C86"/>
    <w:rsid w:val="008D0CF0"/>
    <w:rsid w:val="008D4E45"/>
    <w:rsid w:val="008F25FE"/>
    <w:rsid w:val="008F7022"/>
    <w:rsid w:val="00912F9A"/>
    <w:rsid w:val="009C7E60"/>
    <w:rsid w:val="009D5CA3"/>
    <w:rsid w:val="009D6C19"/>
    <w:rsid w:val="00A86110"/>
    <w:rsid w:val="00A91592"/>
    <w:rsid w:val="00AA61B9"/>
    <w:rsid w:val="00AC0AA6"/>
    <w:rsid w:val="00AE0D94"/>
    <w:rsid w:val="00AF604B"/>
    <w:rsid w:val="00B947EF"/>
    <w:rsid w:val="00B94AB0"/>
    <w:rsid w:val="00B953E8"/>
    <w:rsid w:val="00B95E1F"/>
    <w:rsid w:val="00BC3911"/>
    <w:rsid w:val="00BC6257"/>
    <w:rsid w:val="00C159E8"/>
    <w:rsid w:val="00C465AE"/>
    <w:rsid w:val="00C959D4"/>
    <w:rsid w:val="00CB66ED"/>
    <w:rsid w:val="00D138E0"/>
    <w:rsid w:val="00D4373C"/>
    <w:rsid w:val="00D66323"/>
    <w:rsid w:val="00DA17B9"/>
    <w:rsid w:val="00DD00F5"/>
    <w:rsid w:val="00DD384E"/>
    <w:rsid w:val="00E123B9"/>
    <w:rsid w:val="00EA31B7"/>
    <w:rsid w:val="00EC68A8"/>
    <w:rsid w:val="00EE6E52"/>
    <w:rsid w:val="00F476DB"/>
    <w:rsid w:val="00F8375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78</cp:revision>
  <dcterms:created xsi:type="dcterms:W3CDTF">2022-01-31T02:52:00Z</dcterms:created>
  <dcterms:modified xsi:type="dcterms:W3CDTF">2022-02-11T03:27:00Z</dcterms:modified>
</cp:coreProperties>
</file>