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3"/>
        <w:gridCol w:w="2160"/>
        <w:gridCol w:w="4465"/>
        <w:gridCol w:w="1607"/>
      </w:tblGrid>
      <w:tr w:rsidR="00153137" w14:paraId="0BC51191" w14:textId="77777777" w:rsidTr="00564936">
        <w:tc>
          <w:tcPr>
            <w:tcW w:w="1113" w:type="dxa"/>
          </w:tcPr>
          <w:p w14:paraId="6339A8A2" w14:textId="351FA0E4" w:rsidR="003D2B51" w:rsidRPr="003D2B51" w:rsidRDefault="003D2B51">
            <w:r>
              <w:t>Предмет</w:t>
            </w:r>
          </w:p>
        </w:tc>
        <w:tc>
          <w:tcPr>
            <w:tcW w:w="2160" w:type="dxa"/>
          </w:tcPr>
          <w:p w14:paraId="36074145" w14:textId="0E778A56" w:rsidR="003D2B51" w:rsidRDefault="003F34AD">
            <w:r>
              <w:rPr>
                <w:lang w:val="en-US"/>
              </w:rPr>
              <w:t>8</w:t>
            </w:r>
            <w:r w:rsidR="003D2B51">
              <w:t xml:space="preserve"> А</w:t>
            </w:r>
          </w:p>
        </w:tc>
        <w:tc>
          <w:tcPr>
            <w:tcW w:w="4465" w:type="dxa"/>
          </w:tcPr>
          <w:p w14:paraId="4F5FB58E" w14:textId="52FF364F" w:rsidR="003D2B51" w:rsidRDefault="003F34AD">
            <w:r>
              <w:rPr>
                <w:lang w:val="en-US"/>
              </w:rPr>
              <w:t>8</w:t>
            </w:r>
            <w:r w:rsidR="003D2B51">
              <w:t xml:space="preserve"> Б </w:t>
            </w:r>
          </w:p>
        </w:tc>
        <w:tc>
          <w:tcPr>
            <w:tcW w:w="1607" w:type="dxa"/>
          </w:tcPr>
          <w:p w14:paraId="25C4D8FC" w14:textId="7B81A0EC" w:rsidR="003D2B51" w:rsidRDefault="003F34AD">
            <w:r>
              <w:rPr>
                <w:lang w:val="en-US"/>
              </w:rPr>
              <w:t>8</w:t>
            </w:r>
            <w:r w:rsidR="003D2B51">
              <w:t xml:space="preserve"> В</w:t>
            </w:r>
          </w:p>
        </w:tc>
      </w:tr>
      <w:tr w:rsidR="00153137" w14:paraId="3E702FD1" w14:textId="77777777" w:rsidTr="00564936">
        <w:tc>
          <w:tcPr>
            <w:tcW w:w="1113" w:type="dxa"/>
          </w:tcPr>
          <w:p w14:paraId="223FAF3C" w14:textId="4658D96D" w:rsidR="003D2B51" w:rsidRPr="00050141" w:rsidRDefault="00050141">
            <w:r>
              <w:t>Русский язык</w:t>
            </w:r>
          </w:p>
        </w:tc>
        <w:tc>
          <w:tcPr>
            <w:tcW w:w="2160" w:type="dxa"/>
          </w:tcPr>
          <w:p w14:paraId="0032562F" w14:textId="77777777" w:rsidR="003D2B51" w:rsidRDefault="003D2B51"/>
        </w:tc>
        <w:tc>
          <w:tcPr>
            <w:tcW w:w="4465" w:type="dxa"/>
          </w:tcPr>
          <w:p w14:paraId="26210432" w14:textId="3B832C33" w:rsidR="003D2B51" w:rsidRDefault="004B2B29">
            <w:r w:rsidRPr="004B2B29">
              <w:t>задание от учителя на учи.ру, упр.306 письменно</w:t>
            </w:r>
          </w:p>
        </w:tc>
        <w:tc>
          <w:tcPr>
            <w:tcW w:w="1607" w:type="dxa"/>
          </w:tcPr>
          <w:p w14:paraId="5BAAB1B4" w14:textId="700AC9DD" w:rsidR="003D2B51" w:rsidRDefault="00050141">
            <w:r w:rsidRPr="00050141">
              <w:t>работа на сайте учи ру или упр 297 ( по заданию,  с любыми тремя прилагательными из упражнения составьте предложения, осложненные однородными определениями), упр 298 ( по заданию, с любыми тремя исходными\ теми, что в упражнении - составьте подчинительное словосочетание и его вид)</w:t>
            </w:r>
          </w:p>
        </w:tc>
      </w:tr>
      <w:tr w:rsidR="00564936" w14:paraId="2E371812" w14:textId="77777777" w:rsidTr="00564936">
        <w:tc>
          <w:tcPr>
            <w:tcW w:w="1113" w:type="dxa"/>
          </w:tcPr>
          <w:p w14:paraId="6494BAC6" w14:textId="016156D2" w:rsidR="00564936" w:rsidRPr="006079CA" w:rsidRDefault="00564936">
            <w:r>
              <w:t>алгебра</w:t>
            </w:r>
          </w:p>
        </w:tc>
        <w:tc>
          <w:tcPr>
            <w:tcW w:w="2160" w:type="dxa"/>
          </w:tcPr>
          <w:p w14:paraId="38CE28A1" w14:textId="43424A36" w:rsidR="00564936" w:rsidRDefault="00564936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​выполнить задания олимпиады на Учи.ру</w:t>
            </w:r>
          </w:p>
        </w:tc>
        <w:tc>
          <w:tcPr>
            <w:tcW w:w="6072" w:type="dxa"/>
            <w:gridSpan w:val="2"/>
          </w:tcPr>
          <w:p w14:paraId="180FB8F4" w14:textId="5317DF12" w:rsidR="00564936" w:rsidRPr="00050141" w:rsidRDefault="00564936"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​п. 26, № 629, выполнение карточек на учи.ру</w:t>
            </w:r>
          </w:p>
        </w:tc>
      </w:tr>
      <w:tr w:rsidR="00153137" w14:paraId="274EC5EE" w14:textId="77777777" w:rsidTr="00564936">
        <w:tc>
          <w:tcPr>
            <w:tcW w:w="1113" w:type="dxa"/>
          </w:tcPr>
          <w:p w14:paraId="70E72E34" w14:textId="757041AA" w:rsidR="00665970" w:rsidRDefault="00665970" w:rsidP="00665970">
            <w:r>
              <w:t>история</w:t>
            </w:r>
          </w:p>
        </w:tc>
        <w:tc>
          <w:tcPr>
            <w:tcW w:w="2160" w:type="dxa"/>
          </w:tcPr>
          <w:p w14:paraId="6FE47374" w14:textId="77777777" w:rsidR="00665970" w:rsidRDefault="00665970" w:rsidP="00665970"/>
        </w:tc>
        <w:tc>
          <w:tcPr>
            <w:tcW w:w="4465" w:type="dxa"/>
          </w:tcPr>
          <w:p w14:paraId="2A2E1F01" w14:textId="48E17F6E" w:rsidR="00665970" w:rsidRDefault="00665970" w:rsidP="00665970">
            <w:r w:rsidRPr="00F051D3">
              <w:rPr>
                <w:rFonts w:ascii="Arial" w:hAnsi="Arial" w:cs="Arial"/>
                <w:color w:val="000000"/>
                <w:shd w:val="clear" w:color="auto" w:fill="F4F4F4"/>
              </w:rPr>
              <w:t>§27 читать (учебник История Нового времени 7 класс), ответить на вопросы к параграфу</w:t>
            </w:r>
          </w:p>
        </w:tc>
        <w:tc>
          <w:tcPr>
            <w:tcW w:w="1607" w:type="dxa"/>
          </w:tcPr>
          <w:p w14:paraId="46683890" w14:textId="1D22664B" w:rsidR="00665970" w:rsidRDefault="00774E44" w:rsidP="00665970">
            <w:r w:rsidRPr="00774E44">
              <w:t>используя параграфы учебника, составить кроссворд по теме "Великая французская революция" (не менее 10 слов);</w:t>
            </w:r>
          </w:p>
        </w:tc>
      </w:tr>
      <w:tr w:rsidR="00153137" w14:paraId="571D4264" w14:textId="77777777" w:rsidTr="00564936">
        <w:tc>
          <w:tcPr>
            <w:tcW w:w="1113" w:type="dxa"/>
          </w:tcPr>
          <w:p w14:paraId="140BF83B" w14:textId="1512D42B" w:rsidR="00665970" w:rsidRPr="00C554EB" w:rsidRDefault="00C554EB" w:rsidP="00665970">
            <w:r>
              <w:t>физика</w:t>
            </w:r>
          </w:p>
        </w:tc>
        <w:tc>
          <w:tcPr>
            <w:tcW w:w="2160" w:type="dxa"/>
          </w:tcPr>
          <w:p w14:paraId="2A3EAED3" w14:textId="616E56E7" w:rsidR="00665970" w:rsidRDefault="00C554EB" w:rsidP="00665970">
            <w:r>
              <w:rPr>
                <w:color w:val="000000"/>
                <w:sz w:val="27"/>
                <w:szCs w:val="27"/>
              </w:rPr>
              <w:t>Пар. 50 "Работа электрического тока", после пар. 50 упр. 34 (2, 3); пар. 51 "Мощность электрического тока", после пар. 51 упр. 35 (1, 4)</w:t>
            </w:r>
          </w:p>
        </w:tc>
        <w:tc>
          <w:tcPr>
            <w:tcW w:w="4465" w:type="dxa"/>
          </w:tcPr>
          <w:p w14:paraId="41C5A1C1" w14:textId="77777777" w:rsidR="00665970" w:rsidRDefault="00665970" w:rsidP="00665970"/>
        </w:tc>
        <w:tc>
          <w:tcPr>
            <w:tcW w:w="1607" w:type="dxa"/>
          </w:tcPr>
          <w:p w14:paraId="55DB3F6E" w14:textId="6421AADB" w:rsidR="00665970" w:rsidRDefault="00705C79" w:rsidP="00665970">
            <w:r>
              <w:rPr>
                <w:color w:val="000000"/>
                <w:sz w:val="27"/>
                <w:szCs w:val="27"/>
              </w:rPr>
              <w:t xml:space="preserve">Пар. 53 "Закон Джоуля-Ленца" и пар. 54 "Конденсатор", после пар. 53 упр. 37 (1, 3, 4), после пар. </w:t>
            </w:r>
            <w:r>
              <w:rPr>
                <w:color w:val="000000"/>
                <w:sz w:val="27"/>
                <w:szCs w:val="27"/>
              </w:rPr>
              <w:lastRenderedPageBreak/>
              <w:t>54 упр. 38 (2)</w:t>
            </w:r>
          </w:p>
        </w:tc>
      </w:tr>
      <w:tr w:rsidR="00153137" w14:paraId="54978AE3" w14:textId="77777777" w:rsidTr="00564936">
        <w:tc>
          <w:tcPr>
            <w:tcW w:w="1113" w:type="dxa"/>
          </w:tcPr>
          <w:p w14:paraId="1888D198" w14:textId="132C23AE" w:rsidR="00665970" w:rsidRDefault="0066367F" w:rsidP="00665970">
            <w:r>
              <w:lastRenderedPageBreak/>
              <w:t>Немецкий язык (Сафьянова)</w:t>
            </w:r>
          </w:p>
        </w:tc>
        <w:tc>
          <w:tcPr>
            <w:tcW w:w="2160" w:type="dxa"/>
          </w:tcPr>
          <w:p w14:paraId="53DD70D6" w14:textId="77777777" w:rsidR="00665970" w:rsidRDefault="00665970" w:rsidP="00665970"/>
        </w:tc>
        <w:tc>
          <w:tcPr>
            <w:tcW w:w="4465" w:type="dxa"/>
          </w:tcPr>
          <w:p w14:paraId="713E998E" w14:textId="0DA71C34" w:rsidR="00665970" w:rsidRDefault="0066367F" w:rsidP="00665970">
            <w:r>
              <w:rPr>
                <w:noProof/>
              </w:rPr>
              <w:drawing>
                <wp:inline distT="0" distB="0" distL="0" distR="0" wp14:anchorId="5EF1ADF6" wp14:editId="72C7A8D4">
                  <wp:extent cx="2375959" cy="316811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73" cy="317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0995D84C" w14:textId="77777777" w:rsidR="00665970" w:rsidRDefault="00665970" w:rsidP="00665970"/>
        </w:tc>
      </w:tr>
      <w:tr w:rsidR="00153137" w14:paraId="7B54F19C" w14:textId="77777777" w:rsidTr="00564936">
        <w:tc>
          <w:tcPr>
            <w:tcW w:w="1113" w:type="dxa"/>
          </w:tcPr>
          <w:p w14:paraId="54B817E8" w14:textId="75A189CE" w:rsidR="00665970" w:rsidRPr="006144B7" w:rsidRDefault="006144B7" w:rsidP="00665970">
            <w:r>
              <w:t>Английский язык (Красикова)</w:t>
            </w:r>
          </w:p>
        </w:tc>
        <w:tc>
          <w:tcPr>
            <w:tcW w:w="2160" w:type="dxa"/>
          </w:tcPr>
          <w:p w14:paraId="3579F945" w14:textId="77777777" w:rsidR="00665970" w:rsidRDefault="00665970" w:rsidP="00665970"/>
        </w:tc>
        <w:tc>
          <w:tcPr>
            <w:tcW w:w="4465" w:type="dxa"/>
          </w:tcPr>
          <w:p w14:paraId="17668238" w14:textId="77777777" w:rsidR="00665970" w:rsidRDefault="006144B7" w:rsidP="00665970">
            <w:r w:rsidRPr="006144B7">
              <w:t>Упр.1 (карточка) - переписать предложения в страдательном залоге, выделить грамматическую основу в предложениях, указать время глагола</w:t>
            </w:r>
          </w:p>
          <w:p w14:paraId="235CABAD" w14:textId="292C9867" w:rsidR="00153137" w:rsidRDefault="00153137" w:rsidP="00665970">
            <w:r>
              <w:rPr>
                <w:noProof/>
              </w:rPr>
              <w:drawing>
                <wp:inline distT="0" distB="0" distL="0" distR="0" wp14:anchorId="2EDF6D67" wp14:editId="11B138DF">
                  <wp:extent cx="2484468" cy="261789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996" cy="26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14:paraId="3532DCFF" w14:textId="77777777" w:rsidR="00665970" w:rsidRDefault="00665970" w:rsidP="00665970"/>
        </w:tc>
      </w:tr>
      <w:tr w:rsidR="00153137" w14:paraId="0ABFB4B9" w14:textId="77777777" w:rsidTr="00564936">
        <w:tc>
          <w:tcPr>
            <w:tcW w:w="1113" w:type="dxa"/>
          </w:tcPr>
          <w:p w14:paraId="04C5D8C0" w14:textId="706B53B4" w:rsidR="00665970" w:rsidRPr="00731AC4" w:rsidRDefault="00731AC4" w:rsidP="00665970">
            <w:r>
              <w:t>биология</w:t>
            </w:r>
          </w:p>
        </w:tc>
        <w:tc>
          <w:tcPr>
            <w:tcW w:w="2160" w:type="dxa"/>
          </w:tcPr>
          <w:p w14:paraId="3518E098" w14:textId="4286347C" w:rsidR="00665970" w:rsidRDefault="00731AC4" w:rsidP="00665970">
            <w:r>
              <w:rPr>
                <w:color w:val="000000"/>
                <w:sz w:val="27"/>
                <w:szCs w:val="27"/>
              </w:rPr>
              <w:t>§ 32 читать, выполнить задания из рабочей тетради (160,161,162,163,164)</w:t>
            </w:r>
          </w:p>
        </w:tc>
        <w:tc>
          <w:tcPr>
            <w:tcW w:w="4465" w:type="dxa"/>
          </w:tcPr>
          <w:p w14:paraId="166CEC75" w14:textId="43311D87" w:rsidR="00665970" w:rsidRDefault="001A7840" w:rsidP="00665970">
            <w:r>
              <w:rPr>
                <w:color w:val="000000"/>
                <w:sz w:val="27"/>
                <w:szCs w:val="27"/>
              </w:rPr>
              <w:t>§ 33 читать, выполнить тест, прислать скрин-результат https://onlinetestpad.com/ru/testview/1240891-test-po-biologii-9-klass-pitanie-i-pishhevarenie-obmen-veshhestv-i-energii</w:t>
            </w:r>
          </w:p>
        </w:tc>
        <w:tc>
          <w:tcPr>
            <w:tcW w:w="1607" w:type="dxa"/>
          </w:tcPr>
          <w:p w14:paraId="6BB7F1AF" w14:textId="77777777" w:rsidR="00665970" w:rsidRDefault="00665970" w:rsidP="00665970"/>
        </w:tc>
      </w:tr>
      <w:tr w:rsidR="00153137" w14:paraId="0AACA54E" w14:textId="77777777" w:rsidTr="00564936">
        <w:tc>
          <w:tcPr>
            <w:tcW w:w="1113" w:type="dxa"/>
          </w:tcPr>
          <w:p w14:paraId="7784D147" w14:textId="1F6D3AB5" w:rsidR="00665970" w:rsidRPr="00A810EC" w:rsidRDefault="00A810EC" w:rsidP="00665970">
            <w:r>
              <w:t>география</w:t>
            </w:r>
          </w:p>
        </w:tc>
        <w:tc>
          <w:tcPr>
            <w:tcW w:w="2160" w:type="dxa"/>
          </w:tcPr>
          <w:p w14:paraId="3D5D9A36" w14:textId="77777777" w:rsidR="00665970" w:rsidRDefault="00665970" w:rsidP="00665970"/>
        </w:tc>
        <w:tc>
          <w:tcPr>
            <w:tcW w:w="4465" w:type="dxa"/>
          </w:tcPr>
          <w:p w14:paraId="4AF1E88D" w14:textId="5C79F5EC" w:rsidR="00665970" w:rsidRDefault="00A810EC" w:rsidP="00665970">
            <w:r>
              <w:rPr>
                <w:color w:val="000000"/>
                <w:sz w:val="27"/>
                <w:szCs w:val="27"/>
              </w:rPr>
              <w:t>§ 36 читать, вопросы после параграфа письменно</w:t>
            </w:r>
          </w:p>
        </w:tc>
        <w:tc>
          <w:tcPr>
            <w:tcW w:w="1607" w:type="dxa"/>
          </w:tcPr>
          <w:p w14:paraId="3D734862" w14:textId="77777777" w:rsidR="00665970" w:rsidRDefault="00665970" w:rsidP="00665970"/>
        </w:tc>
      </w:tr>
    </w:tbl>
    <w:p w14:paraId="7DD37055" w14:textId="77777777" w:rsidR="00F4103C" w:rsidRDefault="00F4103C"/>
    <w:sectPr w:rsidR="00F4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D9"/>
    <w:rsid w:val="00050141"/>
    <w:rsid w:val="00153137"/>
    <w:rsid w:val="001A7840"/>
    <w:rsid w:val="003D2B51"/>
    <w:rsid w:val="003F34AD"/>
    <w:rsid w:val="004B2B29"/>
    <w:rsid w:val="00564936"/>
    <w:rsid w:val="006079CA"/>
    <w:rsid w:val="006144B7"/>
    <w:rsid w:val="0066367F"/>
    <w:rsid w:val="00665970"/>
    <w:rsid w:val="00705C79"/>
    <w:rsid w:val="00731AC4"/>
    <w:rsid w:val="00774E44"/>
    <w:rsid w:val="008939D9"/>
    <w:rsid w:val="00A810EC"/>
    <w:rsid w:val="00C554EB"/>
    <w:rsid w:val="00D93D21"/>
    <w:rsid w:val="00F4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E62AD"/>
  <w15:chartTrackingRefBased/>
  <w15:docId w15:val="{D3C148F8-0C89-4423-84D6-CBADB7A6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2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18</cp:revision>
  <dcterms:created xsi:type="dcterms:W3CDTF">2022-02-08T14:12:00Z</dcterms:created>
  <dcterms:modified xsi:type="dcterms:W3CDTF">2022-02-09T02:45:00Z</dcterms:modified>
</cp:coreProperties>
</file>